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24AA" w14:textId="77777777" w:rsidR="007541B7" w:rsidRDefault="007541B7" w:rsidP="007541B7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151A89C4" w14:textId="444E2EB7" w:rsidR="007541B7" w:rsidRDefault="007541B7" w:rsidP="007541B7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color w:val="0070C0"/>
          <w:sz w:val="28"/>
          <w:szCs w:val="28"/>
          <w:lang w:val="en-US"/>
        </w:rPr>
        <w:t>Dr /</w:t>
      </w:r>
      <w:r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Tarek Mohammed Ghareeb</w:t>
      </w:r>
    </w:p>
    <w:p w14:paraId="3623EF5B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Professor of Urology– Faculty of Medicine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</w:t>
      </w:r>
    </w:p>
    <w:p w14:paraId="1BA25705" w14:textId="77777777" w:rsidR="007541B7" w:rsidRDefault="007541B7" w:rsidP="007541B7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3DF10FF1" w14:textId="29F804ED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Surname: </w:t>
      </w:r>
      <w:r>
        <w:rPr>
          <w:rFonts w:ascii="Tahoma" w:eastAsia="Tahoma" w:hAnsi="Tahoma" w:cs="Tahoma"/>
          <w:sz w:val="28"/>
          <w:szCs w:val="28"/>
          <w:lang w:val="en-US"/>
        </w:rPr>
        <w:t>A</w:t>
      </w:r>
      <w:r>
        <w:rPr>
          <w:rFonts w:ascii="Tahoma" w:eastAsia="Tahoma" w:hAnsi="Tahoma" w:cs="Tahoma"/>
          <w:sz w:val="28"/>
          <w:szCs w:val="28"/>
          <w:lang w:val="en-US"/>
        </w:rPr>
        <w:t>hmed</w:t>
      </w:r>
    </w:p>
    <w:p w14:paraId="63FD6212" w14:textId="50B3B5BF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r>
        <w:rPr>
          <w:rFonts w:ascii="Tahoma" w:eastAsia="Tahoma" w:hAnsi="Tahoma" w:cs="Tahoma"/>
          <w:sz w:val="28"/>
          <w:szCs w:val="28"/>
          <w:lang w:val="en-US"/>
        </w:rPr>
        <w:t>Tarek</w:t>
      </w:r>
    </w:p>
    <w:p w14:paraId="0AA83E5C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736CFF86" w14:textId="135CE941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Date of Birth: </w:t>
      </w:r>
      <w:r>
        <w:rPr>
          <w:rFonts w:ascii="Tahoma" w:eastAsia="Tahoma" w:hAnsi="Tahoma" w:cs="Tahoma"/>
          <w:sz w:val="28"/>
          <w:szCs w:val="28"/>
          <w:lang w:val="en-US"/>
        </w:rPr>
        <w:t>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/19</w:t>
      </w:r>
      <w:r>
        <w:rPr>
          <w:rFonts w:ascii="Tahoma" w:eastAsia="Tahoma" w:hAnsi="Tahoma" w:cs="Tahoma"/>
          <w:sz w:val="28"/>
          <w:szCs w:val="28"/>
          <w:lang w:val="en-US"/>
        </w:rPr>
        <w:t>78</w:t>
      </w:r>
    </w:p>
    <w:p w14:paraId="3793A90C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36C90475" w14:textId="161DB59D" w:rsidR="007541B7" w:rsidRPr="001C65AA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Address: </w:t>
      </w:r>
      <w:proofErr w:type="spellStart"/>
      <w:proofErr w:type="gramStart"/>
      <w:r>
        <w:rPr>
          <w:rFonts w:ascii="Tahoma" w:eastAsia="Tahoma" w:hAnsi="Tahoma" w:cs="Tahoma"/>
          <w:sz w:val="28"/>
          <w:szCs w:val="28"/>
          <w:lang w:val="en-GB"/>
        </w:rPr>
        <w:t>Tukh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</w:t>
      </w:r>
      <w:proofErr w:type="spellStart"/>
      <w:r>
        <w:rPr>
          <w:rFonts w:ascii="Tahoma" w:eastAsia="Tahoma" w:hAnsi="Tahoma" w:cs="Tahoma"/>
          <w:sz w:val="28"/>
          <w:szCs w:val="28"/>
          <w:lang w:val="en-GB"/>
        </w:rPr>
        <w:t>Kalubia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,Egypt</w:t>
      </w:r>
      <w:proofErr w:type="gramEnd"/>
    </w:p>
    <w:p w14:paraId="58BCC0D6" w14:textId="1FA713F1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Mobile:</w:t>
      </w:r>
      <w:r>
        <w:rPr>
          <w:rFonts w:ascii="Tahoma" w:eastAsia="Tahoma" w:hAnsi="Tahoma" w:cs="Tahoma"/>
          <w:sz w:val="28"/>
          <w:szCs w:val="28"/>
          <w:lang w:val="en-US"/>
        </w:rPr>
        <w:t xml:space="preserve"> 011144534200</w:t>
      </w:r>
    </w:p>
    <w:p w14:paraId="5C3EC4C1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6F0F1958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314C4120" w14:textId="560754E2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• Bachelor of Medicine and Surgery, Faculty of Medicine,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– (</w:t>
      </w:r>
      <w:r>
        <w:rPr>
          <w:rFonts w:ascii="Tahoma" w:eastAsia="Tahoma" w:hAnsi="Tahoma" w:cs="Tahoma"/>
          <w:sz w:val="28"/>
          <w:szCs w:val="28"/>
          <w:lang w:val="en-US"/>
        </w:rPr>
        <w:t>2001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556B41B7" w14:textId="486A800E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• Master's degree in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>
        <w:rPr>
          <w:rFonts w:ascii="Tahoma" w:eastAsia="Tahoma" w:hAnsi="Tahoma" w:cs="Tahoma"/>
          <w:sz w:val="28"/>
          <w:szCs w:val="28"/>
          <w:lang w:val="en-US"/>
        </w:rPr>
        <w:t>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2006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0EC4E233" w14:textId="23EC523F" w:rsidR="007541B7" w:rsidRPr="001C65AA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• PhD in Urology – </w:t>
      </w:r>
      <w:proofErr w:type="spellStart"/>
      <w:r w:rsidRPr="001C65AA">
        <w:rPr>
          <w:rFonts w:ascii="Tahoma" w:eastAsia="Tahoma" w:hAnsi="Tahoma" w:cs="Tahoma"/>
          <w:sz w:val="28"/>
          <w:szCs w:val="28"/>
          <w:lang w:val="en-GB"/>
        </w:rPr>
        <w:t>Benha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University (0</w:t>
      </w:r>
      <w:r>
        <w:rPr>
          <w:rFonts w:ascii="Tahoma" w:eastAsia="Tahoma" w:hAnsi="Tahoma" w:cs="Tahoma"/>
          <w:sz w:val="28"/>
          <w:szCs w:val="28"/>
          <w:lang w:val="en-GB"/>
        </w:rPr>
        <w:t>3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/20</w:t>
      </w:r>
      <w:r>
        <w:rPr>
          <w:rFonts w:ascii="Tahoma" w:eastAsia="Tahoma" w:hAnsi="Tahoma" w:cs="Tahoma"/>
          <w:sz w:val="28"/>
          <w:szCs w:val="28"/>
          <w:lang w:val="en-GB"/>
        </w:rPr>
        <w:t>12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)</w:t>
      </w:r>
    </w:p>
    <w:p w14:paraId="32267467" w14:textId="77777777" w:rsidR="007541B7" w:rsidRDefault="007541B7" w:rsidP="007541B7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084C5DE7" w14:textId="5AC9394F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House Officer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2002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–</w:t>
      </w:r>
      <w:r>
        <w:rPr>
          <w:rFonts w:ascii="Tahoma" w:eastAsia="Tahoma" w:hAnsi="Tahoma" w:cs="Tahoma"/>
          <w:sz w:val="28"/>
          <w:szCs w:val="28"/>
          <w:lang w:val="en-US"/>
        </w:rPr>
        <w:t>2003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74BB0928" w14:textId="01060D8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Resident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2004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465B441C" w14:textId="3D3422CB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lastRenderedPageBreak/>
        <w:t xml:space="preserve">Assistant Lecturer / Specialist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04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200</w:t>
      </w:r>
      <w:r>
        <w:rPr>
          <w:rFonts w:ascii="Tahoma" w:eastAsia="Tahoma" w:hAnsi="Tahoma" w:cs="Tahoma"/>
          <w:sz w:val="28"/>
          <w:szCs w:val="28"/>
          <w:lang w:val="en-US"/>
        </w:rPr>
        <w:t>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3650B453" w14:textId="41B9C72B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Lecturer / Consultant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(0</w:t>
      </w:r>
      <w:r>
        <w:rPr>
          <w:rFonts w:ascii="Tahoma" w:eastAsia="Tahoma" w:hAnsi="Tahoma" w:cs="Tahoma"/>
          <w:sz w:val="28"/>
          <w:szCs w:val="28"/>
          <w:lang w:val="en-US"/>
        </w:rPr>
        <w:t>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12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512298F0" w14:textId="07918162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Associate Professor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11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5FBB7407" w14:textId="41C4DC0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Professor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(0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25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355F0896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19D92661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3AA22072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78C37AA5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7E4505D9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38FE440D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0D85880F" w14:textId="77777777" w:rsidR="007541B7" w:rsidRDefault="007541B7" w:rsidP="007541B7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56C1590D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52822B00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66B892B0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51E05529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262FDCF7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153CA5C2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52AFB587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39D3E2C5" w14:textId="77777777" w:rsidR="007541B7" w:rsidRDefault="007541B7" w:rsidP="007541B7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10AF7A88" w14:textId="77777777" w:rsidR="007541B7" w:rsidRDefault="007541B7" w:rsidP="007541B7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Teaching urology curriculum to medical students </w:t>
      </w:r>
    </w:p>
    <w:p w14:paraId="36FC7A84" w14:textId="77777777" w:rsidR="007541B7" w:rsidRDefault="007541B7" w:rsidP="007541B7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lastRenderedPageBreak/>
        <w:t xml:space="preserve">• Preparing lectures and seminars </w:t>
      </w:r>
    </w:p>
    <w:p w14:paraId="0EF4DBE5" w14:textId="77777777" w:rsidR="007541B7" w:rsidRDefault="007541B7" w:rsidP="007541B7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62A48DAC" w14:textId="77777777" w:rsidR="007541B7" w:rsidRDefault="007541B7" w:rsidP="007541B7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Computer Skills </w:t>
      </w:r>
    </w:p>
    <w:p w14:paraId="5DDBE323" w14:textId="77777777" w:rsidR="007541B7" w:rsidRDefault="007541B7" w:rsidP="007541B7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57A5A5E2" w14:textId="77777777" w:rsidR="007541B7" w:rsidRDefault="007541B7" w:rsidP="007541B7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08D9A5B9" w14:textId="77777777" w:rsidR="007541B7" w:rsidRDefault="007541B7" w:rsidP="007541B7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20B75CC9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356F55CD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0B3B5797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7E9C0595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428F1B24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07111138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34CE3C5B" w14:textId="77777777" w:rsidR="007541B7" w:rsidRDefault="007541B7" w:rsidP="007541B7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3B25D891" w14:textId="05D5889D" w:rsidR="007541B7" w:rsidRPr="007541B7" w:rsidRDefault="007541B7" w:rsidP="007541B7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Invasive urological surgeries</w:t>
      </w:r>
    </w:p>
    <w:sectPr w:rsidR="007541B7" w:rsidRPr="007541B7" w:rsidSect="007541B7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541B7" w14:paraId="24A7795A" w14:textId="77777777" w:rsidTr="6C200416">
      <w:trPr>
        <w:trHeight w:val="300"/>
      </w:trPr>
      <w:tc>
        <w:tcPr>
          <w:tcW w:w="3120" w:type="dxa"/>
        </w:tcPr>
        <w:p w14:paraId="5848A6C4" w14:textId="77777777" w:rsidR="007541B7" w:rsidRDefault="007541B7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7632804C" w14:textId="77777777" w:rsidR="007541B7" w:rsidRDefault="007541B7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0A70CE50" w14:textId="77777777" w:rsidR="007541B7" w:rsidRDefault="007541B7" w:rsidP="6C200416">
          <w:pPr>
            <w:pStyle w:val="Kopfzeile"/>
            <w:ind w:right="-115"/>
            <w:jc w:val="right"/>
          </w:pPr>
        </w:p>
      </w:tc>
    </w:tr>
  </w:tbl>
  <w:p w14:paraId="47E74491" w14:textId="77777777" w:rsidR="007541B7" w:rsidRDefault="007541B7" w:rsidP="6C200416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541B7" w14:paraId="30D38F4D" w14:textId="77777777" w:rsidTr="6C200416">
      <w:trPr>
        <w:trHeight w:val="300"/>
      </w:trPr>
      <w:tc>
        <w:tcPr>
          <w:tcW w:w="3120" w:type="dxa"/>
        </w:tcPr>
        <w:p w14:paraId="205F3CCB" w14:textId="77777777" w:rsidR="007541B7" w:rsidRDefault="007541B7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00ABEB73" w14:textId="77777777" w:rsidR="007541B7" w:rsidRDefault="007541B7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5E745AFD" w14:textId="77777777" w:rsidR="007541B7" w:rsidRDefault="007541B7" w:rsidP="6C200416">
          <w:pPr>
            <w:pStyle w:val="Kopfzeile"/>
            <w:ind w:right="-115"/>
            <w:jc w:val="right"/>
          </w:pPr>
        </w:p>
      </w:tc>
    </w:tr>
  </w:tbl>
  <w:p w14:paraId="3F2D57C9" w14:textId="77777777" w:rsidR="007541B7" w:rsidRDefault="007541B7" w:rsidP="6C2004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7"/>
    <w:rsid w:val="007541B7"/>
    <w:rsid w:val="00BC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9207"/>
  <w15:chartTrackingRefBased/>
  <w15:docId w15:val="{A0E49A8A-ED32-434C-9AE3-BB3C2F3E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41B7"/>
    <w:pPr>
      <w:spacing w:line="279" w:lineRule="auto"/>
    </w:pPr>
    <w:rPr>
      <w:rFonts w:eastAsiaTheme="minorEastAsia"/>
      <w:kern w:val="0"/>
      <w:lang w:val="de-DE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541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41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41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41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41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41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41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41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41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4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4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4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41B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41B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41B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41B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41B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41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4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54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41B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4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41B7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541B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41B7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541B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4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41B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41B7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754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41B7"/>
    <w:rPr>
      <w:rFonts w:eastAsiaTheme="minorEastAsia"/>
      <w:kern w:val="0"/>
      <w:lang w:val="de-DE" w:eastAsia="ja-JP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754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41B7"/>
    <w:rPr>
      <w:rFonts w:eastAsiaTheme="minorEastAsia"/>
      <w:kern w:val="0"/>
      <w:lang w:val="de-DE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213</Words>
  <Characters>1525</Characters>
  <Application>Microsoft Office Word</Application>
  <DocSecurity>0</DocSecurity>
  <Lines>58</Lines>
  <Paragraphs>62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Eldin Abdelhakiem Ahmed Elshafey</dc:creator>
  <cp:keywords/>
  <dc:description/>
  <cp:lastModifiedBy>Alaa Eldin Abdelhakiem Ahmed Elshafey</cp:lastModifiedBy>
  <cp:revision>1</cp:revision>
  <dcterms:created xsi:type="dcterms:W3CDTF">2026-02-13T01:02:00Z</dcterms:created>
  <dcterms:modified xsi:type="dcterms:W3CDTF">2026-02-13T01:07:00Z</dcterms:modified>
</cp:coreProperties>
</file>